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0B" w:rsidRPr="00603726" w:rsidRDefault="003E0B0B" w:rsidP="003E0B0B">
      <w:pPr>
        <w:shd w:val="clear" w:color="auto" w:fill="FFFFFF"/>
        <w:spacing w:before="24" w:after="0" w:line="240" w:lineRule="auto"/>
        <w:jc w:val="center"/>
        <w:rPr>
          <w:rFonts w:ascii="Verdana" w:eastAsia="Times New Roman" w:hAnsi="Verdana" w:cs="Times New Roman"/>
          <w:color w:val="000000"/>
          <w:sz w:val="16"/>
          <w:szCs w:val="16"/>
          <w:u w:val="single"/>
          <w:lang w:eastAsia="ru-RU"/>
        </w:rPr>
      </w:pPr>
      <w:r w:rsidRPr="00603726">
        <w:rPr>
          <w:rFonts w:ascii="Times New Roman" w:eastAsia="Times New Roman" w:hAnsi="Times New Roman" w:cs="Times New Roman"/>
          <w:b/>
          <w:bCs/>
          <w:color w:val="000000"/>
          <w:sz w:val="28"/>
          <w:szCs w:val="28"/>
          <w:u w:val="single"/>
          <w:lang w:eastAsia="ru-RU"/>
        </w:rPr>
        <w:t>Структура управления образовательной организацией</w:t>
      </w:r>
      <w:bookmarkStart w:id="0" w:name="_GoBack"/>
      <w:bookmarkEnd w:id="0"/>
    </w:p>
    <w:p w:rsidR="003E0B0B" w:rsidRPr="00B17A58" w:rsidRDefault="003E0B0B" w:rsidP="003E0B0B">
      <w:pPr>
        <w:shd w:val="clear" w:color="auto" w:fill="FFFFFF"/>
        <w:spacing w:before="24" w:after="0" w:line="240" w:lineRule="auto"/>
        <w:jc w:val="center"/>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b/>
          <w:bCs/>
          <w:color w:val="000000"/>
          <w:sz w:val="28"/>
          <w:szCs w:val="28"/>
          <w:lang w:eastAsia="ru-RU"/>
        </w:rPr>
        <w:t> </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w:t>
      </w:r>
      <w:r w:rsidR="00800DB7">
        <w:rPr>
          <w:rFonts w:ascii="Times New Roman" w:eastAsia="Times New Roman" w:hAnsi="Times New Roman" w:cs="Times New Roman"/>
          <w:color w:val="000000"/>
          <w:sz w:val="26"/>
          <w:szCs w:val="26"/>
          <w:lang w:eastAsia="ru-RU"/>
        </w:rPr>
        <w:t>ий из работников образовательной организации</w:t>
      </w:r>
      <w:r w:rsidRPr="00B17A58">
        <w:rPr>
          <w:rFonts w:ascii="Times New Roman" w:eastAsia="Times New Roman" w:hAnsi="Times New Roman" w:cs="Times New Roman"/>
          <w:color w:val="000000"/>
          <w:sz w:val="26"/>
          <w:szCs w:val="26"/>
          <w:lang w:eastAsia="ru-RU"/>
        </w:rPr>
        <w:t>), Общее собрание трудового коллектива,</w:t>
      </w:r>
      <w:r w:rsidRPr="00B17A58">
        <w:rPr>
          <w:rFonts w:ascii="Verdana" w:eastAsia="Times New Roman" w:hAnsi="Verdana" w:cs="Times New Roman"/>
          <w:color w:val="000000"/>
          <w:sz w:val="26"/>
          <w:lang w:eastAsia="ru-RU"/>
        </w:rPr>
        <w:t> </w:t>
      </w:r>
      <w:r w:rsidRPr="00B17A58">
        <w:rPr>
          <w:rFonts w:ascii="Times New Roman" w:eastAsia="Times New Roman" w:hAnsi="Times New Roman" w:cs="Times New Roman"/>
          <w:color w:val="000000"/>
          <w:sz w:val="26"/>
          <w:szCs w:val="26"/>
          <w:lang w:eastAsia="ru-RU"/>
        </w:rPr>
        <w:t>ученическое самоуправление. Из числа родителей, учащихся и педагогов избирается Совет школы.</w:t>
      </w:r>
    </w:p>
    <w:p w:rsidR="003E0B0B" w:rsidRPr="00B17A58" w:rsidRDefault="003E0B0B" w:rsidP="003E0B0B">
      <w:pPr>
        <w:shd w:val="clear" w:color="auto" w:fill="FFFFFF"/>
        <w:spacing w:before="24" w:after="0" w:line="240" w:lineRule="auto"/>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К управлению школой привлекаются все участники образовательного процесса:</w:t>
      </w:r>
    </w:p>
    <w:p w:rsidR="003E0B0B" w:rsidRPr="00B17A58" w:rsidRDefault="00800DB7" w:rsidP="00800DB7">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6"/>
          <w:szCs w:val="26"/>
          <w:lang w:eastAsia="ru-RU"/>
        </w:rPr>
        <w:t>-</w:t>
      </w:r>
      <w:r w:rsidR="003E0B0B" w:rsidRPr="00B17A58">
        <w:rPr>
          <w:rFonts w:ascii="Times New Roman" w:eastAsia="Times New Roman" w:hAnsi="Times New Roman" w:cs="Times New Roman"/>
          <w:color w:val="000000"/>
          <w:sz w:val="26"/>
          <w:szCs w:val="26"/>
          <w:lang w:eastAsia="ru-RU"/>
        </w:rPr>
        <w:t>педагоги (общее собрание трудового коллектива, педагогический совет,</w:t>
      </w:r>
      <w:r w:rsidR="003E0B0B" w:rsidRPr="00B17A58">
        <w:rPr>
          <w:rFonts w:ascii="Times New Roman" w:eastAsia="Times New Roman" w:hAnsi="Times New Roman" w:cs="Times New Roman"/>
          <w:color w:val="000000"/>
          <w:sz w:val="26"/>
          <w:lang w:eastAsia="ru-RU"/>
        </w:rPr>
        <w:t>  </w:t>
      </w:r>
      <w:r w:rsidR="003E0B0B" w:rsidRPr="00B17A58">
        <w:rPr>
          <w:rFonts w:ascii="Times New Roman" w:eastAsia="Times New Roman" w:hAnsi="Times New Roman" w:cs="Times New Roman"/>
          <w:color w:val="000000"/>
          <w:sz w:val="26"/>
          <w:szCs w:val="26"/>
          <w:lang w:eastAsia="ru-RU"/>
        </w:rPr>
        <w:t>Совет школы);</w:t>
      </w:r>
    </w:p>
    <w:p w:rsidR="003E0B0B" w:rsidRPr="00B17A58" w:rsidRDefault="00800DB7" w:rsidP="00800DB7">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6"/>
          <w:szCs w:val="26"/>
          <w:lang w:eastAsia="ru-RU"/>
        </w:rPr>
        <w:t>-</w:t>
      </w:r>
      <w:r w:rsidR="003E0B0B" w:rsidRPr="00B17A58">
        <w:rPr>
          <w:rFonts w:ascii="Times New Roman" w:eastAsia="Times New Roman" w:hAnsi="Times New Roman" w:cs="Times New Roman"/>
          <w:color w:val="000000"/>
          <w:sz w:val="26"/>
          <w:szCs w:val="26"/>
          <w:lang w:eastAsia="ru-RU"/>
        </w:rPr>
        <w:t> родители (классные родительские комитеты, Общешкольный родительский комитет,</w:t>
      </w:r>
      <w:r w:rsidR="003E0B0B" w:rsidRPr="00B17A58">
        <w:rPr>
          <w:rFonts w:ascii="Times New Roman" w:eastAsia="Times New Roman" w:hAnsi="Times New Roman" w:cs="Times New Roman"/>
          <w:color w:val="000000"/>
          <w:sz w:val="26"/>
          <w:lang w:eastAsia="ru-RU"/>
        </w:rPr>
        <w:t> </w:t>
      </w:r>
      <w:r w:rsidR="003E0B0B" w:rsidRPr="00B17A58">
        <w:rPr>
          <w:rFonts w:ascii="Times New Roman" w:eastAsia="Times New Roman" w:hAnsi="Times New Roman" w:cs="Times New Roman"/>
          <w:color w:val="000000"/>
          <w:sz w:val="26"/>
          <w:szCs w:val="26"/>
          <w:lang w:eastAsia="ru-RU"/>
        </w:rPr>
        <w:t>Совет школы);</w:t>
      </w:r>
    </w:p>
    <w:p w:rsidR="003E0B0B" w:rsidRPr="00B17A58" w:rsidRDefault="00800DB7" w:rsidP="00800DB7">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6"/>
          <w:szCs w:val="26"/>
          <w:lang w:eastAsia="ru-RU"/>
        </w:rPr>
        <w:t>-</w:t>
      </w:r>
      <w:r w:rsidR="003E0B0B" w:rsidRPr="00B17A58">
        <w:rPr>
          <w:rFonts w:ascii="Times New Roman" w:eastAsia="Times New Roman" w:hAnsi="Times New Roman" w:cs="Times New Roman"/>
          <w:color w:val="000000"/>
          <w:sz w:val="26"/>
          <w:szCs w:val="26"/>
          <w:lang w:eastAsia="ru-RU"/>
        </w:rPr>
        <w:t>учащиеся (Совет старшеклассников,</w:t>
      </w:r>
      <w:r w:rsidR="003E0B0B" w:rsidRPr="00B17A58">
        <w:rPr>
          <w:rFonts w:ascii="Times New Roman" w:eastAsia="Times New Roman" w:hAnsi="Times New Roman" w:cs="Times New Roman"/>
          <w:color w:val="000000"/>
          <w:sz w:val="26"/>
          <w:lang w:eastAsia="ru-RU"/>
        </w:rPr>
        <w:t> </w:t>
      </w:r>
      <w:r w:rsidR="003E0B0B" w:rsidRPr="00B17A58">
        <w:rPr>
          <w:rFonts w:ascii="Times New Roman" w:eastAsia="Times New Roman" w:hAnsi="Times New Roman" w:cs="Times New Roman"/>
          <w:color w:val="000000"/>
          <w:sz w:val="26"/>
          <w:szCs w:val="26"/>
          <w:lang w:eastAsia="ru-RU"/>
        </w:rPr>
        <w:t>Совет школы).</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В основу положена пятиуровневая структура управления.</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u w:val="single"/>
          <w:lang w:eastAsia="ru-RU"/>
        </w:rPr>
        <w:t>Первый уровень</w:t>
      </w:r>
      <w:r w:rsidRPr="00B17A58">
        <w:rPr>
          <w:rFonts w:ascii="Times New Roman" w:eastAsia="Times New Roman" w:hAnsi="Times New Roman" w:cs="Times New Roman"/>
          <w:color w:val="000000"/>
          <w:sz w:val="26"/>
          <w:u w:val="single"/>
          <w:lang w:eastAsia="ru-RU"/>
        </w:rPr>
        <w:t> </w:t>
      </w:r>
      <w:r w:rsidRPr="00B17A58">
        <w:rPr>
          <w:rFonts w:ascii="Times New Roman" w:eastAsia="Times New Roman" w:hAnsi="Times New Roman" w:cs="Times New Roman"/>
          <w:color w:val="000000"/>
          <w:sz w:val="26"/>
          <w:szCs w:val="26"/>
          <w:lang w:eastAsia="ru-RU"/>
        </w:rPr>
        <w:t>структуры – уровень директора (по содержанию – это уровень стратегического управления). Директор школы определяет совместно с</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u w:val="single"/>
          <w:lang w:eastAsia="ru-RU"/>
        </w:rPr>
        <w:t>На втором уровне</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структуры (по содержанию – это тоже уровень стратегического управления) функционируют как традиционные субъекты управления: педагогический совет, Общешкольный родительский комитет.</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Высшим коллективным органом управления школой является</w:t>
      </w:r>
      <w:r w:rsidR="00800DB7">
        <w:rPr>
          <w:rFonts w:ascii="Times New Roman" w:eastAsia="Times New Roman" w:hAnsi="Times New Roman" w:cs="Times New Roman"/>
          <w:color w:val="000000"/>
          <w:sz w:val="26"/>
          <w:szCs w:val="26"/>
          <w:lang w:eastAsia="ru-RU"/>
        </w:rPr>
        <w:t xml:space="preserve"> </w:t>
      </w:r>
      <w:r w:rsidRPr="00800DB7">
        <w:rPr>
          <w:rFonts w:ascii="Times New Roman" w:eastAsia="Times New Roman" w:hAnsi="Times New Roman" w:cs="Times New Roman"/>
          <w:color w:val="000000"/>
          <w:sz w:val="26"/>
          <w:u w:val="single"/>
          <w:lang w:eastAsia="ru-RU"/>
        </w:rPr>
        <w:t> </w:t>
      </w:r>
      <w:r w:rsidRPr="00800DB7">
        <w:rPr>
          <w:rFonts w:ascii="Times New Roman" w:eastAsia="Times New Roman" w:hAnsi="Times New Roman" w:cs="Times New Roman"/>
          <w:color w:val="000000"/>
          <w:sz w:val="26"/>
          <w:szCs w:val="26"/>
          <w:u w:val="single"/>
          <w:lang w:eastAsia="ru-RU"/>
        </w:rPr>
        <w:t>Совет школы</w:t>
      </w:r>
      <w:r w:rsidRPr="00B17A58">
        <w:rPr>
          <w:rFonts w:ascii="Times New Roman" w:eastAsia="Times New Roman" w:hAnsi="Times New Roman" w:cs="Times New Roman"/>
          <w:color w:val="000000"/>
          <w:sz w:val="26"/>
          <w:szCs w:val="26"/>
          <w:lang w:eastAsia="ru-RU"/>
        </w:rPr>
        <w:t>,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детского питания, развития материальной базы школы, принимает участие в развитии учебного заведения.</w:t>
      </w:r>
    </w:p>
    <w:p w:rsidR="003E0B0B" w:rsidRPr="00B17A58" w:rsidRDefault="00800DB7"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6"/>
          <w:szCs w:val="26"/>
          <w:lang w:eastAsia="ru-RU"/>
        </w:rPr>
        <w:t xml:space="preserve">В компетенцию </w:t>
      </w:r>
      <w:r w:rsidR="003E0B0B" w:rsidRPr="00B17A58">
        <w:rPr>
          <w:rFonts w:ascii="Times New Roman" w:eastAsia="Times New Roman" w:hAnsi="Times New Roman" w:cs="Times New Roman"/>
          <w:color w:val="000000"/>
          <w:sz w:val="26"/>
          <w:szCs w:val="26"/>
          <w:lang w:eastAsia="ru-RU"/>
        </w:rPr>
        <w:t xml:space="preserve"> Совета входят вопросы развития организации, вопросы образовательной деятельности, воспитания, предоставления платных услуг, производственно-педагогической, административной, хозяйственной и предпринимательской деятельности организации, а также социальной защиты учащихся и персонала организации.</w:t>
      </w:r>
    </w:p>
    <w:p w:rsidR="003E0B0B" w:rsidRPr="00B17A58" w:rsidRDefault="00800DB7"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6"/>
          <w:szCs w:val="26"/>
          <w:lang w:eastAsia="ru-RU"/>
        </w:rPr>
        <w:t xml:space="preserve">К компетенции </w:t>
      </w:r>
      <w:r w:rsidR="003E0B0B" w:rsidRPr="00B17A58">
        <w:rPr>
          <w:rFonts w:ascii="Times New Roman" w:eastAsia="Times New Roman" w:hAnsi="Times New Roman" w:cs="Times New Roman"/>
          <w:color w:val="000000"/>
          <w:sz w:val="26"/>
          <w:szCs w:val="26"/>
          <w:lang w:eastAsia="ru-RU"/>
        </w:rPr>
        <w:t xml:space="preserve"> Совета относятся:</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lastRenderedPageBreak/>
        <w:t>Рассмотрение и утверждение единой годовой сметы поступления и расходования бюджетных и иных средств на содержание и функционирование организации.</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Рассмотрение и утверждение представляемых учредителям и общественности годовых отчетов организация о поступлении и расходовании средств.</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Рассмотрение и утверждение организационной структуры</w:t>
      </w:r>
      <w:r w:rsidR="00800DB7">
        <w:rPr>
          <w:rFonts w:ascii="Times New Roman" w:eastAsia="Times New Roman" w:hAnsi="Times New Roman" w:cs="Times New Roman"/>
          <w:color w:val="000000"/>
          <w:sz w:val="26"/>
          <w:szCs w:val="26"/>
          <w:lang w:eastAsia="ru-RU"/>
        </w:rPr>
        <w:t>,</w:t>
      </w:r>
      <w:r w:rsidRPr="00B17A58">
        <w:rPr>
          <w:rFonts w:ascii="Times New Roman" w:eastAsia="Times New Roman" w:hAnsi="Times New Roman" w:cs="Times New Roman"/>
          <w:color w:val="000000"/>
          <w:sz w:val="26"/>
          <w:szCs w:val="26"/>
          <w:lang w:eastAsia="ru-RU"/>
        </w:rPr>
        <w:t xml:space="preserve"> организация и управления им, должностных инструкций работником.</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Утверждение Программы развития</w:t>
      </w:r>
      <w:r w:rsidR="00800DB7">
        <w:rPr>
          <w:rFonts w:ascii="Times New Roman" w:eastAsia="Times New Roman" w:hAnsi="Times New Roman" w:cs="Times New Roman"/>
          <w:color w:val="000000"/>
          <w:sz w:val="26"/>
          <w:szCs w:val="26"/>
          <w:lang w:eastAsia="ru-RU"/>
        </w:rPr>
        <w:t xml:space="preserve"> организации</w:t>
      </w:r>
      <w:r w:rsidRPr="00B17A58">
        <w:rPr>
          <w:rFonts w:ascii="Times New Roman" w:eastAsia="Times New Roman" w:hAnsi="Times New Roman" w:cs="Times New Roman"/>
          <w:color w:val="000000"/>
          <w:sz w:val="26"/>
          <w:szCs w:val="26"/>
          <w:lang w:eastAsia="ru-RU"/>
        </w:rPr>
        <w:t>.</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Рассмотрени</w:t>
      </w:r>
      <w:r w:rsidR="00800DB7">
        <w:rPr>
          <w:rFonts w:ascii="Times New Roman" w:eastAsia="Times New Roman" w:hAnsi="Times New Roman" w:cs="Times New Roman"/>
          <w:color w:val="000000"/>
          <w:sz w:val="26"/>
          <w:szCs w:val="26"/>
          <w:lang w:eastAsia="ru-RU"/>
        </w:rPr>
        <w:t>е и одобрение Устава организации</w:t>
      </w:r>
      <w:r w:rsidRPr="00B17A58">
        <w:rPr>
          <w:rFonts w:ascii="Times New Roman" w:eastAsia="Times New Roman" w:hAnsi="Times New Roman" w:cs="Times New Roman"/>
          <w:color w:val="000000"/>
          <w:sz w:val="26"/>
          <w:szCs w:val="26"/>
          <w:lang w:eastAsia="ru-RU"/>
        </w:rPr>
        <w:t>, изменений и дополнений к нему.</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Утверждение, по представлению директора, и других нормативных документов внутреннего управления, что фиксируется соответ</w:t>
      </w:r>
      <w:r w:rsidR="00800DB7">
        <w:rPr>
          <w:rFonts w:ascii="Times New Roman" w:eastAsia="Times New Roman" w:hAnsi="Times New Roman" w:cs="Times New Roman"/>
          <w:color w:val="000000"/>
          <w:sz w:val="26"/>
          <w:szCs w:val="26"/>
          <w:lang w:eastAsia="ru-RU"/>
        </w:rPr>
        <w:t xml:space="preserve">ствующим протоколом </w:t>
      </w:r>
      <w:r w:rsidRPr="00B17A58">
        <w:rPr>
          <w:rFonts w:ascii="Times New Roman" w:eastAsia="Times New Roman" w:hAnsi="Times New Roman" w:cs="Times New Roman"/>
          <w:color w:val="000000"/>
          <w:sz w:val="26"/>
          <w:szCs w:val="26"/>
          <w:lang w:eastAsia="ru-RU"/>
        </w:rPr>
        <w:t xml:space="preserve"> Совета и вступает в законную силу.</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Контроль за своевременным и полным предоставлением соответствующим категориям учащихся дополнительных видов материального, финансового обеспечения и льгот, связанных с социальной защитой и обеспечением этих категорий, обеспеченных поступившими финансовыми и материальными средствами из различных источников.</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Контроль работы подразделений общественного питания и медицинского обслуживания в целях охраны и укрепления здоровья учащихся и сотрудников организации. Формирование общественного мнения по соблюдению безопасных условий учебы, труда, отдыха и участие в организации достижения этих условий.</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800DB7">
        <w:rPr>
          <w:rFonts w:ascii="Times New Roman" w:eastAsia="Times New Roman" w:hAnsi="Times New Roman" w:cs="Times New Roman"/>
          <w:color w:val="000000"/>
          <w:sz w:val="26"/>
          <w:szCs w:val="26"/>
          <w:u w:val="single"/>
          <w:lang w:eastAsia="ru-RU"/>
        </w:rPr>
        <w:t>Педагогический совет</w:t>
      </w:r>
      <w:r w:rsidRPr="00B17A58">
        <w:rPr>
          <w:rFonts w:ascii="Times New Roman" w:eastAsia="Times New Roman" w:hAnsi="Times New Roman" w:cs="Times New Roman"/>
          <w:color w:val="000000"/>
          <w:sz w:val="26"/>
          <w:szCs w:val="26"/>
          <w:lang w:eastAsia="ru-RU"/>
        </w:rPr>
        <w:t xml:space="preserve"> – коллективный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w:t>
      </w:r>
    </w:p>
    <w:p w:rsidR="003E0B0B" w:rsidRPr="00B17A58" w:rsidRDefault="003E0B0B" w:rsidP="003E0B0B">
      <w:pPr>
        <w:shd w:val="clear" w:color="auto" w:fill="FFFFFF"/>
        <w:spacing w:after="0" w:line="240" w:lineRule="auto"/>
        <w:ind w:left="-425" w:firstLine="709"/>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3E0B0B" w:rsidRPr="00B17A58" w:rsidRDefault="003E0B0B" w:rsidP="003E0B0B">
      <w:pPr>
        <w:shd w:val="clear" w:color="auto" w:fill="FFFFFF"/>
        <w:spacing w:after="0" w:line="240" w:lineRule="auto"/>
        <w:ind w:left="-425" w:firstLine="709"/>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3E0B0B" w:rsidRPr="00B17A58" w:rsidRDefault="003E0B0B" w:rsidP="003E0B0B">
      <w:pPr>
        <w:shd w:val="clear" w:color="auto" w:fill="FFFFFF"/>
        <w:spacing w:after="0" w:line="240" w:lineRule="auto"/>
        <w:ind w:left="-425" w:firstLine="709"/>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Педагогический совет обсуждает и утвержда</w:t>
      </w:r>
      <w:r w:rsidR="00800DB7">
        <w:rPr>
          <w:rFonts w:ascii="Times New Roman" w:eastAsia="Times New Roman" w:hAnsi="Times New Roman" w:cs="Times New Roman"/>
          <w:color w:val="000000"/>
          <w:sz w:val="26"/>
          <w:szCs w:val="26"/>
          <w:lang w:eastAsia="ru-RU"/>
        </w:rPr>
        <w:t>ет планы работы образовательной организации</w:t>
      </w:r>
      <w:r w:rsidRPr="00B17A58">
        <w:rPr>
          <w:rFonts w:ascii="Times New Roman" w:eastAsia="Times New Roman" w:hAnsi="Times New Roman" w:cs="Times New Roman"/>
          <w:color w:val="000000"/>
          <w:sz w:val="26"/>
          <w:szCs w:val="26"/>
          <w:lang w:eastAsia="ru-RU"/>
        </w:rPr>
        <w:t>; заслушивает информацию и отчеты педагогических работников орган</w:t>
      </w:r>
      <w:r w:rsidR="00800DB7">
        <w:rPr>
          <w:rFonts w:ascii="Times New Roman" w:eastAsia="Times New Roman" w:hAnsi="Times New Roman" w:cs="Times New Roman"/>
          <w:color w:val="000000"/>
          <w:sz w:val="26"/>
          <w:szCs w:val="26"/>
          <w:lang w:eastAsia="ru-RU"/>
        </w:rPr>
        <w:t>изации</w:t>
      </w:r>
      <w:r w:rsidRPr="00B17A58">
        <w:rPr>
          <w:rFonts w:ascii="Times New Roman" w:eastAsia="Times New Roman" w:hAnsi="Times New Roman" w:cs="Times New Roman"/>
          <w:color w:val="000000"/>
          <w:sz w:val="26"/>
          <w:szCs w:val="26"/>
          <w:lang w:eastAsia="ru-RU"/>
        </w:rPr>
        <w:t>, доклады представителей организаций и организ</w:t>
      </w:r>
      <w:r w:rsidR="00800DB7">
        <w:rPr>
          <w:rFonts w:ascii="Times New Roman" w:eastAsia="Times New Roman" w:hAnsi="Times New Roman" w:cs="Times New Roman"/>
          <w:color w:val="000000"/>
          <w:sz w:val="26"/>
          <w:szCs w:val="26"/>
          <w:lang w:eastAsia="ru-RU"/>
        </w:rPr>
        <w:t>аций, взаимодействующих с данной</w:t>
      </w:r>
      <w:r w:rsidRPr="00B17A58">
        <w:rPr>
          <w:rFonts w:ascii="Times New Roman" w:eastAsia="Times New Roman" w:hAnsi="Times New Roman" w:cs="Times New Roman"/>
          <w:color w:val="000000"/>
          <w:sz w:val="26"/>
          <w:szCs w:val="26"/>
          <w:lang w:eastAsia="ru-RU"/>
        </w:rPr>
        <w:t xml:space="preserve"> организацией по вопросам образования и воспитания подрастающего поколения, в том числе о проверке соблюдения санитарно-гигиен</w:t>
      </w:r>
      <w:r w:rsidR="00800DB7">
        <w:rPr>
          <w:rFonts w:ascii="Times New Roman" w:eastAsia="Times New Roman" w:hAnsi="Times New Roman" w:cs="Times New Roman"/>
          <w:color w:val="000000"/>
          <w:sz w:val="26"/>
          <w:szCs w:val="26"/>
          <w:lang w:eastAsia="ru-RU"/>
        </w:rPr>
        <w:t>ического режима образовательной организации</w:t>
      </w:r>
      <w:r w:rsidRPr="00B17A58">
        <w:rPr>
          <w:rFonts w:ascii="Times New Roman" w:eastAsia="Times New Roman" w:hAnsi="Times New Roman" w:cs="Times New Roman"/>
          <w:color w:val="000000"/>
          <w:sz w:val="26"/>
          <w:szCs w:val="26"/>
          <w:lang w:eastAsia="ru-RU"/>
        </w:rPr>
        <w:t>, об охране труда и здоровья учащихся и другие вопросы образова</w:t>
      </w:r>
      <w:r w:rsidR="00800DB7">
        <w:rPr>
          <w:rFonts w:ascii="Times New Roman" w:eastAsia="Times New Roman" w:hAnsi="Times New Roman" w:cs="Times New Roman"/>
          <w:color w:val="000000"/>
          <w:sz w:val="26"/>
          <w:szCs w:val="26"/>
          <w:lang w:eastAsia="ru-RU"/>
        </w:rPr>
        <w:t>тельной деятельности организации</w:t>
      </w:r>
      <w:r w:rsidRPr="00B17A58">
        <w:rPr>
          <w:rFonts w:ascii="Times New Roman" w:eastAsia="Times New Roman" w:hAnsi="Times New Roman" w:cs="Times New Roman"/>
          <w:color w:val="000000"/>
          <w:sz w:val="26"/>
          <w:szCs w:val="26"/>
          <w:lang w:eastAsia="ru-RU"/>
        </w:rPr>
        <w:t>.</w:t>
      </w:r>
    </w:p>
    <w:p w:rsidR="003E0B0B" w:rsidRPr="00B17A58" w:rsidRDefault="003E0B0B" w:rsidP="003E0B0B">
      <w:pPr>
        <w:shd w:val="clear" w:color="auto" w:fill="FFFFFF"/>
        <w:spacing w:before="24" w:after="0" w:line="240" w:lineRule="auto"/>
        <w:ind w:firstLine="708"/>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xml:space="preserve">К исключительной компетенции </w:t>
      </w:r>
      <w:r w:rsidRPr="00800DB7">
        <w:rPr>
          <w:rFonts w:ascii="Times New Roman" w:eastAsia="Times New Roman" w:hAnsi="Times New Roman" w:cs="Times New Roman"/>
          <w:color w:val="000000"/>
          <w:sz w:val="26"/>
          <w:szCs w:val="26"/>
          <w:u w:val="single"/>
          <w:lang w:eastAsia="ru-RU"/>
        </w:rPr>
        <w:t>Общего собрания трудового коллектива</w:t>
      </w:r>
      <w:r w:rsidRPr="00B17A58">
        <w:rPr>
          <w:rFonts w:ascii="Times New Roman" w:eastAsia="Times New Roman" w:hAnsi="Times New Roman" w:cs="Times New Roman"/>
          <w:color w:val="000000"/>
          <w:sz w:val="26"/>
          <w:szCs w:val="26"/>
          <w:lang w:eastAsia="ru-RU"/>
        </w:rPr>
        <w:t xml:space="preserve"> относится:</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принятие Устава школы, изменений и дополнений к нему;</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обсуждение проектов локальных актов, по вопросам, касающимся интересов работников Школы, предусмотренных трудовым законодательством;</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обсуждение информации директора о перспективах развития Школы;</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lastRenderedPageBreak/>
        <w:t>– обсуждение и принятие Правил внутреннего трудового распорядка по представлению директора Школы;</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принятие Коллективного договора;</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рассмотрение кандидатур работников Школы к награждению;</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заслушивание отчёта директора Школы о выполнении Коллективного договора;</w:t>
      </w:r>
    </w:p>
    <w:p w:rsidR="003E0B0B" w:rsidRPr="00B17A58" w:rsidRDefault="003E0B0B" w:rsidP="003E0B0B">
      <w:pPr>
        <w:shd w:val="clear" w:color="auto" w:fill="FFFFFF"/>
        <w:spacing w:before="24" w:after="0" w:line="240" w:lineRule="auto"/>
        <w:ind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определение численности и срока полномочий комиссии по трудовым спорам, избрание её членов.</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Регламентирование и контроль в организации, разрешенной законом деятельности общественных (в том числе профсоюзных и молодежных) организаций, объединений, имеющих регистрацию государственных или местных органов власти и координация с ними проведения совместных мероприятий и акций.</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Санкционирование вступления организация в образовательные и иные некоммерческие ассоциации, фонды, комплексы, союзы и иные объединения, при условии сохранения организация своей самостоятельности и статуса юридического лица, утверждение необходимых документов и делегирование представителей организация в эти организации.</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Всемерное способство</w:t>
      </w:r>
      <w:r w:rsidR="00A844BD">
        <w:rPr>
          <w:rFonts w:ascii="Times New Roman" w:eastAsia="Times New Roman" w:hAnsi="Times New Roman" w:cs="Times New Roman"/>
          <w:color w:val="000000"/>
          <w:sz w:val="26"/>
          <w:szCs w:val="26"/>
          <w:lang w:eastAsia="ru-RU"/>
        </w:rPr>
        <w:t>вание росту престижа организации</w:t>
      </w:r>
      <w:r w:rsidRPr="00B17A58">
        <w:rPr>
          <w:rFonts w:ascii="Times New Roman" w:eastAsia="Times New Roman" w:hAnsi="Times New Roman" w:cs="Times New Roman"/>
          <w:color w:val="000000"/>
          <w:sz w:val="26"/>
          <w:szCs w:val="26"/>
          <w:lang w:eastAsia="ru-RU"/>
        </w:rPr>
        <w:t xml:space="preserve"> в глазах общественности, </w:t>
      </w:r>
      <w:r w:rsidR="00A844BD">
        <w:rPr>
          <w:rFonts w:ascii="Times New Roman" w:eastAsia="Times New Roman" w:hAnsi="Times New Roman" w:cs="Times New Roman"/>
          <w:color w:val="000000"/>
          <w:sz w:val="26"/>
          <w:szCs w:val="26"/>
          <w:lang w:eastAsia="ru-RU"/>
        </w:rPr>
        <w:t>реклама и пропаганда организации</w:t>
      </w:r>
      <w:r w:rsidRPr="00B17A58">
        <w:rPr>
          <w:rFonts w:ascii="Times New Roman" w:eastAsia="Times New Roman" w:hAnsi="Times New Roman" w:cs="Times New Roman"/>
          <w:color w:val="000000"/>
          <w:sz w:val="26"/>
          <w:szCs w:val="26"/>
          <w:lang w:eastAsia="ru-RU"/>
        </w:rPr>
        <w:t>, его опыта, а также опыта его работников в средствах массовой информации.</w:t>
      </w:r>
    </w:p>
    <w:p w:rsidR="003E0B0B" w:rsidRPr="00B17A58" w:rsidRDefault="003E0B0B" w:rsidP="003E0B0B">
      <w:pPr>
        <w:shd w:val="clear" w:color="auto" w:fill="FFFFFF"/>
        <w:spacing w:after="0" w:line="240" w:lineRule="auto"/>
        <w:ind w:left="-426" w:firstLine="567"/>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Поощрение работников и учащихся в организации за достижения в труде, учебе, общественной деятельности.</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w:t>
      </w:r>
      <w:r w:rsidRPr="00B17A58">
        <w:rPr>
          <w:rFonts w:ascii="Times New Roman" w:eastAsia="Times New Roman" w:hAnsi="Times New Roman" w:cs="Times New Roman"/>
          <w:color w:val="000000"/>
          <w:sz w:val="26"/>
          <w:szCs w:val="26"/>
          <w:u w:val="single"/>
          <w:lang w:eastAsia="ru-RU"/>
        </w:rPr>
        <w:t>Третий уровень</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структуры управления (по содержанию – это уровень тактического управления) – уровень заместителей директора.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A844BD">
        <w:rPr>
          <w:rFonts w:ascii="Times New Roman" w:eastAsia="Times New Roman" w:hAnsi="Times New Roman" w:cs="Times New Roman"/>
          <w:color w:val="000000"/>
          <w:sz w:val="26"/>
          <w:szCs w:val="26"/>
          <w:u w:val="single"/>
          <w:lang w:eastAsia="ru-RU"/>
        </w:rPr>
        <w:t>Методический совет</w:t>
      </w:r>
      <w:r w:rsidRPr="00B17A58">
        <w:rPr>
          <w:rFonts w:ascii="Times New Roman" w:eastAsia="Times New Roman" w:hAnsi="Times New Roman" w:cs="Times New Roman"/>
          <w:color w:val="000000"/>
          <w:sz w:val="26"/>
          <w:szCs w:val="26"/>
          <w:lang w:eastAsia="ru-RU"/>
        </w:rPr>
        <w:t xml:space="preserve"> – коллегиальный совещательный орган, в состав которого входят руководители ШМО, творческих групп. Возглавляет МС заместитель </w:t>
      </w:r>
      <w:r w:rsidR="00A844BD">
        <w:rPr>
          <w:rFonts w:ascii="Times New Roman" w:eastAsia="Times New Roman" w:hAnsi="Times New Roman" w:cs="Times New Roman"/>
          <w:color w:val="000000"/>
          <w:sz w:val="26"/>
          <w:szCs w:val="26"/>
          <w:lang w:eastAsia="ru-RU"/>
        </w:rPr>
        <w:t xml:space="preserve">директора по учебно-воспитательной </w:t>
      </w:r>
      <w:r w:rsidRPr="00B17A58">
        <w:rPr>
          <w:rFonts w:ascii="Times New Roman" w:eastAsia="Times New Roman" w:hAnsi="Times New Roman" w:cs="Times New Roman"/>
          <w:color w:val="000000"/>
          <w:sz w:val="26"/>
          <w:szCs w:val="26"/>
          <w:lang w:eastAsia="ru-RU"/>
        </w:rPr>
        <w:t xml:space="preserve"> работе. МС руководит работой творческих групп учителей, методическими объединениями, инновационной деятельности коллектива. МС подотчетен педагогическому совету, несет ответственность за принятые решения и обеспечивает их реализацию.</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Основные задачи методического совета:</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Обсуждение и подготовка рекомендаций по организации методической работы.</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Анализ методической оснащенности учебного процесса.</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Обсуждение научно-методической документации, разработок, учебных планов, плана работы методического объединения.</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Экспертиза материалов, подготовленных для публикаций.</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Заместитель директора по учебно-воспитательной работе осуществляет управление функционированием школы: контролируют выполнение государственных стандартов образования, отслеживает уровень сформированности общеучебных умений и навыков, необходимых для продолжения образования.</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Заместитель директора по воспитательной работе 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работают с детьми, требующими особого педагогического внимания, отвечают за связь с внешкольными организациями.</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lastRenderedPageBreak/>
        <w:t> </w:t>
      </w:r>
      <w:r w:rsidRPr="00B17A58">
        <w:rPr>
          <w:rFonts w:ascii="Times New Roman" w:eastAsia="Times New Roman" w:hAnsi="Times New Roman" w:cs="Times New Roman"/>
          <w:color w:val="000000"/>
          <w:sz w:val="26"/>
          <w:szCs w:val="26"/>
          <w:u w:val="single"/>
          <w:lang w:eastAsia="ru-RU"/>
        </w:rPr>
        <w:t>Четвертый уровень</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A844BD">
        <w:rPr>
          <w:rFonts w:ascii="Times New Roman" w:eastAsia="Times New Roman" w:hAnsi="Times New Roman" w:cs="Times New Roman"/>
          <w:color w:val="000000"/>
          <w:sz w:val="26"/>
          <w:szCs w:val="26"/>
          <w:u w:val="single"/>
          <w:lang w:eastAsia="ru-RU"/>
        </w:rPr>
        <w:t>Методические объединения</w:t>
      </w:r>
      <w:r w:rsidRPr="00B17A58">
        <w:rPr>
          <w:rFonts w:ascii="Times New Roman" w:eastAsia="Times New Roman" w:hAnsi="Times New Roman" w:cs="Times New Roman"/>
          <w:color w:val="000000"/>
          <w:sz w:val="26"/>
          <w:szCs w:val="26"/>
          <w:lang w:eastAsia="ru-RU"/>
        </w:rPr>
        <w:t xml:space="preserve"> –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u w:val="single"/>
          <w:lang w:eastAsia="ru-RU"/>
        </w:rPr>
        <w:t>Пятый уровень</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 xml:space="preserve">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w:t>
      </w:r>
      <w:r w:rsidRPr="00A844BD">
        <w:rPr>
          <w:rFonts w:ascii="Times New Roman" w:eastAsia="Times New Roman" w:hAnsi="Times New Roman" w:cs="Times New Roman"/>
          <w:color w:val="000000"/>
          <w:sz w:val="26"/>
          <w:szCs w:val="26"/>
          <w:u w:val="single"/>
          <w:lang w:eastAsia="ru-RU"/>
        </w:rPr>
        <w:t>Совет старшеклассников</w:t>
      </w:r>
      <w:r w:rsidRPr="00B17A58">
        <w:rPr>
          <w:rFonts w:ascii="Times New Roman" w:eastAsia="Times New Roman" w:hAnsi="Times New Roman" w:cs="Times New Roman"/>
          <w:color w:val="000000"/>
          <w:sz w:val="26"/>
          <w:szCs w:val="26"/>
          <w:lang w:eastAsia="ru-RU"/>
        </w:rPr>
        <w:t>.</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В школе дей</w:t>
      </w:r>
      <w:r w:rsidR="00A844BD">
        <w:rPr>
          <w:rFonts w:ascii="Times New Roman" w:eastAsia="Times New Roman" w:hAnsi="Times New Roman" w:cs="Times New Roman"/>
          <w:color w:val="000000"/>
          <w:sz w:val="26"/>
          <w:szCs w:val="26"/>
          <w:lang w:eastAsia="ru-RU"/>
        </w:rPr>
        <w:t xml:space="preserve">ствует </w:t>
      </w:r>
      <w:r w:rsidR="00A844BD" w:rsidRPr="00A844BD">
        <w:rPr>
          <w:rFonts w:ascii="Times New Roman" w:eastAsia="Times New Roman" w:hAnsi="Times New Roman" w:cs="Times New Roman"/>
          <w:color w:val="000000"/>
          <w:sz w:val="26"/>
          <w:szCs w:val="26"/>
          <w:u w:val="single"/>
          <w:lang w:eastAsia="ru-RU"/>
        </w:rPr>
        <w:t>Общешкольный родительский</w:t>
      </w:r>
      <w:r w:rsidRPr="00A844BD">
        <w:rPr>
          <w:rFonts w:ascii="Times New Roman" w:eastAsia="Times New Roman" w:hAnsi="Times New Roman" w:cs="Times New Roman"/>
          <w:color w:val="000000"/>
          <w:sz w:val="26"/>
          <w:szCs w:val="26"/>
          <w:u w:val="single"/>
          <w:lang w:eastAsia="ru-RU"/>
        </w:rPr>
        <w:t xml:space="preserve"> комитет</w:t>
      </w:r>
      <w:r w:rsidRPr="00B17A58">
        <w:rPr>
          <w:rFonts w:ascii="Times New Roman" w:eastAsia="Times New Roman" w:hAnsi="Times New Roman" w:cs="Times New Roman"/>
          <w:color w:val="000000"/>
          <w:sz w:val="26"/>
          <w:szCs w:val="26"/>
          <w:lang w:eastAsia="ru-RU"/>
        </w:rPr>
        <w:t>.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w:t>
      </w:r>
      <w:r w:rsidRPr="00B17A58">
        <w:rPr>
          <w:rFonts w:ascii="Times New Roman" w:eastAsia="Times New Roman" w:hAnsi="Times New Roman" w:cs="Times New Roman"/>
          <w:color w:val="000000"/>
          <w:sz w:val="26"/>
          <w:szCs w:val="26"/>
          <w:lang w:eastAsia="ru-RU"/>
        </w:rPr>
        <w:br/>
        <w:t>      </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   </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w:t>
      </w:r>
    </w:p>
    <w:p w:rsidR="003E0B0B"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Родительский комитет школы:</w:t>
      </w:r>
    </w:p>
    <w:p w:rsidR="003E0B0B" w:rsidRPr="00B17A58" w:rsidRDefault="003E0B0B" w:rsidP="00A844BD">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6"/>
          <w:szCs w:val="26"/>
          <w:lang w:eastAsia="ru-RU"/>
        </w:rPr>
        <w:t>- обсуждает кандидатуры и утверждает списки учащихся, которым необходимо оказать материальную помощь в любой форме;</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br/>
        <w:t>- принимает решен</w:t>
      </w:r>
      <w:r w:rsidR="00A844BD">
        <w:rPr>
          <w:rFonts w:ascii="Times New Roman" w:eastAsia="Times New Roman" w:hAnsi="Times New Roman" w:cs="Times New Roman"/>
          <w:color w:val="000000"/>
          <w:sz w:val="26"/>
          <w:szCs w:val="26"/>
          <w:lang w:eastAsia="ru-RU"/>
        </w:rPr>
        <w:t>ие по вопросу охраны Организации</w:t>
      </w:r>
      <w:r w:rsidRPr="00B17A58">
        <w:rPr>
          <w:rFonts w:ascii="Times New Roman" w:eastAsia="Times New Roman" w:hAnsi="Times New Roman" w:cs="Times New Roman"/>
          <w:color w:val="000000"/>
          <w:sz w:val="26"/>
          <w:szCs w:val="26"/>
          <w:lang w:eastAsia="ru-RU"/>
        </w:rPr>
        <w:t xml:space="preserve"> и другим вопроса</w:t>
      </w:r>
      <w:r w:rsidR="00A844BD">
        <w:rPr>
          <w:rFonts w:ascii="Times New Roman" w:eastAsia="Times New Roman" w:hAnsi="Times New Roman" w:cs="Times New Roman"/>
          <w:color w:val="000000"/>
          <w:sz w:val="26"/>
          <w:szCs w:val="26"/>
          <w:lang w:eastAsia="ru-RU"/>
        </w:rPr>
        <w:t>м жизни Организации</w:t>
      </w:r>
      <w:r w:rsidRPr="00B17A58">
        <w:rPr>
          <w:rFonts w:ascii="Times New Roman" w:eastAsia="Times New Roman" w:hAnsi="Times New Roman" w:cs="Times New Roman"/>
          <w:color w:val="000000"/>
          <w:sz w:val="26"/>
          <w:szCs w:val="26"/>
          <w:lang w:eastAsia="ru-RU"/>
        </w:rPr>
        <w:t>, которые не оговорены и не регл</w:t>
      </w:r>
      <w:r w:rsidR="00A844BD">
        <w:rPr>
          <w:rFonts w:ascii="Times New Roman" w:eastAsia="Times New Roman" w:hAnsi="Times New Roman" w:cs="Times New Roman"/>
          <w:color w:val="000000"/>
          <w:sz w:val="26"/>
          <w:szCs w:val="26"/>
          <w:lang w:eastAsia="ru-RU"/>
        </w:rPr>
        <w:t>аментированы Уставом Организации</w:t>
      </w:r>
      <w:r w:rsidRPr="00B17A58">
        <w:rPr>
          <w:rFonts w:ascii="Times New Roman" w:eastAsia="Times New Roman" w:hAnsi="Times New Roman" w:cs="Times New Roman"/>
          <w:color w:val="000000"/>
          <w:sz w:val="26"/>
          <w:szCs w:val="26"/>
          <w:lang w:eastAsia="ru-RU"/>
        </w:rPr>
        <w:t>,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w:t>
      </w:r>
      <w:r w:rsidRPr="00B17A58">
        <w:rPr>
          <w:rFonts w:ascii="Times New Roman" w:eastAsia="Times New Roman" w:hAnsi="Times New Roman" w:cs="Times New Roman"/>
          <w:color w:val="000000"/>
          <w:sz w:val="26"/>
          <w:lang w:eastAsia="ru-RU"/>
        </w:rPr>
        <w:t> </w:t>
      </w:r>
      <w:r w:rsidRPr="00B17A58">
        <w:rPr>
          <w:rFonts w:ascii="Times New Roman" w:eastAsia="Times New Roman" w:hAnsi="Times New Roman" w:cs="Times New Roman"/>
          <w:color w:val="000000"/>
          <w:sz w:val="26"/>
          <w:szCs w:val="26"/>
          <w:lang w:eastAsia="ru-RU"/>
        </w:rPr>
        <w:t>характера с родителями (законными представителями) учащихся школы.</w:t>
      </w:r>
    </w:p>
    <w:p w:rsidR="00A844BD" w:rsidRPr="00B17A58" w:rsidRDefault="003E0B0B" w:rsidP="003E0B0B">
      <w:pPr>
        <w:shd w:val="clear" w:color="auto" w:fill="FFFFFF"/>
        <w:spacing w:after="0" w:line="240" w:lineRule="auto"/>
        <w:ind w:left="-426" w:firstLine="710"/>
        <w:jc w:val="both"/>
        <w:rPr>
          <w:rFonts w:ascii="Verdana" w:eastAsia="Times New Roman" w:hAnsi="Verdana" w:cs="Times New Roman"/>
          <w:color w:val="000000"/>
          <w:sz w:val="16"/>
          <w:szCs w:val="16"/>
          <w:lang w:eastAsia="ru-RU"/>
        </w:rPr>
      </w:pPr>
      <w:r w:rsidRPr="00B17A58">
        <w:rPr>
          <w:rFonts w:ascii="Times New Roman" w:eastAsia="Times New Roman" w:hAnsi="Times New Roman" w:cs="Times New Roman"/>
          <w:color w:val="000000"/>
          <w:sz w:val="28"/>
          <w:szCs w:val="28"/>
          <w:lang w:eastAsia="ru-RU"/>
        </w:rPr>
        <w:t> </w:t>
      </w:r>
    </w:p>
    <w:p w:rsidR="00E07767" w:rsidRDefault="00E07767"/>
    <w:sectPr w:rsidR="00E07767" w:rsidSect="00E0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37DF"/>
    <w:multiLevelType w:val="multilevel"/>
    <w:tmpl w:val="603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0B0B"/>
    <w:rsid w:val="001C2EC6"/>
    <w:rsid w:val="003E0B0B"/>
    <w:rsid w:val="004A6B65"/>
    <w:rsid w:val="00603726"/>
    <w:rsid w:val="00783C25"/>
    <w:rsid w:val="00800DB7"/>
    <w:rsid w:val="009C420F"/>
    <w:rsid w:val="00A844BD"/>
    <w:rsid w:val="00E0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B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B0B"/>
    <w:rPr>
      <w:rFonts w:ascii="Tahoma" w:hAnsi="Tahoma" w:cs="Tahoma"/>
      <w:sz w:val="16"/>
      <w:szCs w:val="16"/>
    </w:rPr>
  </w:style>
  <w:style w:type="table" w:styleId="a5">
    <w:name w:val="Table Grid"/>
    <w:basedOn w:val="a1"/>
    <w:uiPriority w:val="59"/>
    <w:rsid w:val="00A84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Мунира</dc:creator>
  <cp:lastModifiedBy>1</cp:lastModifiedBy>
  <cp:revision>2</cp:revision>
  <dcterms:created xsi:type="dcterms:W3CDTF">2016-03-17T01:23:00Z</dcterms:created>
  <dcterms:modified xsi:type="dcterms:W3CDTF">2016-03-17T01:23:00Z</dcterms:modified>
</cp:coreProperties>
</file>